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FABFDAD" w14:textId="77777777" w:rsidR="00E84391" w:rsidRPr="008B210A" w:rsidRDefault="00E84391" w:rsidP="00525769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142FBFE0" w14:textId="77777777" w:rsidR="00E84391" w:rsidRPr="008B210A" w:rsidRDefault="00E84391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F6EA6EE" w14:textId="0B5BB4D3" w:rsidR="003243F0" w:rsidRPr="00CE324F" w:rsidRDefault="008B210A" w:rsidP="003243F0">
      <w:pPr>
        <w:jc w:val="center"/>
        <w:rPr>
          <w:rFonts w:asciiTheme="majorHAnsi" w:hAnsiTheme="majorHAnsi" w:cstheme="majorHAnsi"/>
          <w:b/>
          <w:sz w:val="22"/>
          <w:szCs w:val="22"/>
          <w:lang w:val="it-IT"/>
        </w:rPr>
      </w:pPr>
      <w:r w:rsidRPr="00CE324F">
        <w:rPr>
          <w:rFonts w:asciiTheme="majorHAnsi" w:hAnsiTheme="majorHAnsi" w:cstheme="majorHAnsi"/>
          <w:b/>
          <w:sz w:val="22"/>
          <w:szCs w:val="22"/>
          <w:lang w:val="it-IT"/>
        </w:rPr>
        <w:t>Justificare</w:t>
      </w:r>
    </w:p>
    <w:p w14:paraId="0306F31F" w14:textId="77777777" w:rsidR="003243F0" w:rsidRPr="00CE324F" w:rsidRDefault="003243F0" w:rsidP="003243F0">
      <w:pPr>
        <w:jc w:val="center"/>
        <w:rPr>
          <w:rFonts w:asciiTheme="majorHAnsi" w:hAnsiTheme="majorHAnsi" w:cstheme="majorHAnsi"/>
          <w:i/>
          <w:sz w:val="22"/>
          <w:szCs w:val="22"/>
          <w:lang w:val="it-IT"/>
        </w:rPr>
      </w:pPr>
    </w:p>
    <w:p w14:paraId="4E7B7F1D" w14:textId="5F00A88B" w:rsidR="009223DC" w:rsidRPr="005942B7" w:rsidRDefault="005D39F1" w:rsidP="0039114C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>În cadrul proiectului nr. .............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5A35CF" w:rsidRPr="005942B7">
        <w:rPr>
          <w:rFonts w:asciiTheme="majorHAnsi" w:hAnsiTheme="majorHAnsi" w:cstheme="majorHAnsi"/>
          <w:i/>
          <w:sz w:val="22"/>
          <w:szCs w:val="22"/>
          <w:lang w:val="it-IT"/>
        </w:rPr>
        <w:t>(nr proiect)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,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cu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titlul 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..............................................................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..........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(</w:t>
      </w:r>
      <w:r w:rsidR="00B25B78" w:rsidRPr="005942B7">
        <w:rPr>
          <w:rFonts w:asciiTheme="majorHAnsi" w:hAnsiTheme="majorHAnsi" w:cstheme="majorHAnsi"/>
          <w:i/>
          <w:sz w:val="22"/>
          <w:szCs w:val="22"/>
          <w:lang w:val="it-IT"/>
        </w:rPr>
        <w:t>titlul proiectului)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, solicitant ...................................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(denumire solicitant)</w:t>
      </w:r>
      <w:r w:rsidR="00B25B78"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, </w:t>
      </w:r>
      <w:r w:rsidR="002039F3" w:rsidRPr="005942B7">
        <w:rPr>
          <w:rFonts w:asciiTheme="majorHAnsi" w:hAnsiTheme="majorHAnsi" w:cstheme="majorHAnsi"/>
          <w:sz w:val="22"/>
          <w:szCs w:val="22"/>
          <w:lang w:val="it-IT"/>
        </w:rPr>
        <w:t>sunt propuse lucrări</w:t>
      </w:r>
      <w:r w:rsidR="0039114C" w:rsidRPr="005942B7">
        <w:rPr>
          <w:rFonts w:asciiTheme="majorHAnsi" w:hAnsiTheme="majorHAnsi" w:cstheme="majorHAnsi"/>
          <w:sz w:val="22"/>
          <w:szCs w:val="22"/>
          <w:lang w:val="it-IT"/>
        </w:rPr>
        <w:t>/echipamente</w:t>
      </w:r>
      <w:r w:rsidR="00312CAE" w:rsidRPr="005942B7">
        <w:rPr>
          <w:rFonts w:asciiTheme="majorHAnsi" w:hAnsiTheme="majorHAnsi" w:cstheme="majorHAnsi"/>
          <w:sz w:val="22"/>
          <w:szCs w:val="22"/>
          <w:lang w:val="it-IT"/>
        </w:rPr>
        <w:t>/servicii</w:t>
      </w:r>
      <w:r w:rsidR="002039F3" w:rsidRPr="005942B7">
        <w:rPr>
          <w:rFonts w:asciiTheme="majorHAnsi" w:hAnsiTheme="majorHAnsi" w:cstheme="majorHAnsi"/>
          <w:sz w:val="22"/>
          <w:szCs w:val="22"/>
          <w:lang w:val="it-IT"/>
        </w:rPr>
        <w:t>:</w:t>
      </w:r>
    </w:p>
    <w:p w14:paraId="3A796D34" w14:textId="77777777" w:rsidR="005A35CF" w:rsidRPr="005942B7" w:rsidRDefault="005A35CF" w:rsidP="005D39F1">
      <w:pPr>
        <w:rPr>
          <w:rFonts w:asciiTheme="majorHAnsi" w:hAnsiTheme="majorHAnsi" w:cstheme="majorHAnsi"/>
          <w:i/>
          <w:sz w:val="22"/>
          <w:szCs w:val="22"/>
          <w:lang w:val="it-IT"/>
        </w:rPr>
      </w:pPr>
    </w:p>
    <w:p w14:paraId="3C3E0E52" w14:textId="46F2061C" w:rsidR="00B84109" w:rsidRPr="005942B7" w:rsidRDefault="002039F3" w:rsidP="005D39F1">
      <w:pPr>
        <w:rPr>
          <w:rFonts w:asciiTheme="majorHAnsi" w:hAnsiTheme="majorHAnsi" w:cstheme="majorHAnsi"/>
          <w:i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(se vor bifa </w:t>
      </w:r>
      <w:r w:rsidR="00900284" w:rsidRPr="005942B7">
        <w:rPr>
          <w:rFonts w:asciiTheme="majorHAnsi" w:hAnsiTheme="majorHAnsi" w:cstheme="majorHAnsi"/>
          <w:i/>
          <w:sz w:val="22"/>
          <w:szCs w:val="22"/>
          <w:lang w:val="it-IT"/>
        </w:rPr>
        <w:t>ș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i completa variantele</w:t>
      </w:r>
      <w:r w:rsidR="005A35CF"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aplicabile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, dup</w:t>
      </w:r>
      <w:r w:rsidR="00900284" w:rsidRPr="005942B7">
        <w:rPr>
          <w:rFonts w:asciiTheme="majorHAnsi" w:hAnsiTheme="majorHAnsi" w:cstheme="majorHAnsi"/>
          <w:i/>
          <w:sz w:val="22"/>
          <w:szCs w:val="22"/>
          <w:lang w:val="it-IT"/>
        </w:rPr>
        <w:t>ă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caz)</w:t>
      </w:r>
    </w:p>
    <w:p w14:paraId="0CEB19B3" w14:textId="77777777" w:rsidR="00BF5CA2" w:rsidRPr="005942B7" w:rsidRDefault="00BF5CA2">
      <w:pPr>
        <w:rPr>
          <w:rFonts w:asciiTheme="majorHAnsi" w:hAnsiTheme="majorHAnsi" w:cstheme="majorHAnsi"/>
          <w:sz w:val="22"/>
          <w:szCs w:val="22"/>
          <w:lang w:val="it-IT"/>
        </w:rPr>
      </w:pPr>
    </w:p>
    <w:p w14:paraId="753C2294" w14:textId="29AF7149" w:rsidR="00CB7590" w:rsidRPr="008B210A" w:rsidRDefault="00CB7590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091BE414" w14:textId="77777777" w:rsidR="00BA5509" w:rsidRPr="008B210A" w:rsidRDefault="00BA5509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tbl>
      <w:tblPr>
        <w:tblStyle w:val="TableGrid"/>
        <w:tblW w:w="9429" w:type="dxa"/>
        <w:tblInd w:w="-254" w:type="dxa"/>
        <w:tblLook w:val="04A0" w:firstRow="1" w:lastRow="0" w:firstColumn="1" w:lastColumn="0" w:noHBand="0" w:noVBand="1"/>
      </w:tblPr>
      <w:tblGrid>
        <w:gridCol w:w="1329"/>
        <w:gridCol w:w="1620"/>
        <w:gridCol w:w="1710"/>
        <w:gridCol w:w="1530"/>
        <w:gridCol w:w="3240"/>
      </w:tblGrid>
      <w:tr w:rsidR="00F76545" w:rsidRPr="00F76545" w14:paraId="2CB1D144" w14:textId="22AC843E" w:rsidTr="00F76545">
        <w:trPr>
          <w:trHeight w:val="1133"/>
        </w:trPr>
        <w:tc>
          <w:tcPr>
            <w:tcW w:w="1329" w:type="dxa"/>
            <w:shd w:val="clear" w:color="auto" w:fill="auto"/>
            <w:vAlign w:val="center"/>
          </w:tcPr>
          <w:p w14:paraId="2582E92A" w14:textId="66BECCEB" w:rsidR="00F76545" w:rsidRPr="005942B7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Activitate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propusă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14:paraId="3010D36F" w14:textId="5F3303DA" w:rsidR="00F76545" w:rsidRPr="006B4681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Rezultat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obținut</w:t>
            </w:r>
            <w:proofErr w:type="spellEnd"/>
          </w:p>
        </w:tc>
        <w:tc>
          <w:tcPr>
            <w:tcW w:w="1710" w:type="dxa"/>
            <w:vAlign w:val="center"/>
          </w:tcPr>
          <w:p w14:paraId="5BA0A02D" w14:textId="4B8B0A24" w:rsidR="00F76545" w:rsidRPr="005942B7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Categorie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lucrări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/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echipamente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/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servicii</w:t>
            </w:r>
            <w:proofErr w:type="spellEnd"/>
          </w:p>
        </w:tc>
        <w:tc>
          <w:tcPr>
            <w:tcW w:w="1530" w:type="dxa"/>
          </w:tcPr>
          <w:p w14:paraId="23E0EDB2" w14:textId="77777777" w:rsidR="00F76545" w:rsidRDefault="00F76545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</w:p>
          <w:p w14:paraId="6285D9F5" w14:textId="77777777" w:rsidR="00F76545" w:rsidRDefault="00F76545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</w:p>
          <w:p w14:paraId="52B2C116" w14:textId="00DC81F8" w:rsidR="00F76545" w:rsidRPr="005942B7" w:rsidRDefault="00F76545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145D6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Buget</w:t>
            </w:r>
            <w:proofErr w:type="spellEnd"/>
            <w:r w:rsidRPr="007145D6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145D6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alocat</w:t>
            </w:r>
            <w:proofErr w:type="spellEnd"/>
          </w:p>
        </w:tc>
        <w:tc>
          <w:tcPr>
            <w:tcW w:w="3240" w:type="dxa"/>
          </w:tcPr>
          <w:p w14:paraId="11A25524" w14:textId="77777777" w:rsidR="00F76545" w:rsidRPr="00CE324F" w:rsidRDefault="00F76545" w:rsidP="007145D6">
            <w:pPr>
              <w:tabs>
                <w:tab w:val="left" w:pos="2328"/>
              </w:tabs>
              <w:ind w:right="8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</w:pPr>
            <w:r w:rsidRPr="00CE324F"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 xml:space="preserve">Documente justificative anexate si sinteza informatiilor </w:t>
            </w:r>
          </w:p>
          <w:p w14:paraId="3D52248F" w14:textId="77777777" w:rsidR="00F76545" w:rsidRPr="00CE324F" w:rsidRDefault="00F76545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</w:pPr>
          </w:p>
          <w:p w14:paraId="4F5A15F7" w14:textId="178E04F2" w:rsidR="00F76545" w:rsidRPr="005942B7" w:rsidRDefault="00F76545" w:rsidP="00BA5509">
            <w:pPr>
              <w:ind w:right="8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r w:rsidRPr="00CE324F"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 xml:space="preserve">(se vor anexa ofertele 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>depuse în POIM</w:t>
            </w:r>
            <w:r w:rsidRPr="00CE324F"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 xml:space="preserve">, 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>aferente cheltuielilor care vor fi solicitate în</w:t>
            </w:r>
            <w:r w:rsidRPr="00CE324F"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 xml:space="preserve"> etap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>a</w:t>
            </w:r>
            <w:r w:rsidRPr="00CE324F"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  <w:t xml:space="preserve"> 2 PDD )</w:t>
            </w:r>
          </w:p>
        </w:tc>
      </w:tr>
      <w:tr w:rsidR="00F76545" w:rsidRPr="00F76545" w14:paraId="7664BE4A" w14:textId="4E097D98" w:rsidTr="00F76545">
        <w:trPr>
          <w:trHeight w:val="260"/>
        </w:trPr>
        <w:tc>
          <w:tcPr>
            <w:tcW w:w="1329" w:type="dxa"/>
            <w:shd w:val="clear" w:color="auto" w:fill="auto"/>
          </w:tcPr>
          <w:p w14:paraId="390ED5BB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620" w:type="dxa"/>
            <w:shd w:val="clear" w:color="auto" w:fill="auto"/>
          </w:tcPr>
          <w:p w14:paraId="6967A85C" w14:textId="2A37C860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3CB5DBD2" w14:textId="108C1754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530" w:type="dxa"/>
          </w:tcPr>
          <w:p w14:paraId="3DA91CAB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240" w:type="dxa"/>
          </w:tcPr>
          <w:p w14:paraId="5D241A64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F76545" w:rsidRPr="00F76545" w14:paraId="765FDD26" w14:textId="4D1556ED" w:rsidTr="00F76545">
        <w:trPr>
          <w:trHeight w:val="260"/>
        </w:trPr>
        <w:tc>
          <w:tcPr>
            <w:tcW w:w="1329" w:type="dxa"/>
            <w:shd w:val="clear" w:color="auto" w:fill="auto"/>
          </w:tcPr>
          <w:p w14:paraId="31E7816D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620" w:type="dxa"/>
            <w:shd w:val="clear" w:color="auto" w:fill="auto"/>
          </w:tcPr>
          <w:p w14:paraId="0EE73B63" w14:textId="092A2C05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11E50DA7" w14:textId="48B2D020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530" w:type="dxa"/>
          </w:tcPr>
          <w:p w14:paraId="5601DB20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240" w:type="dxa"/>
          </w:tcPr>
          <w:p w14:paraId="46B4B1D1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F76545" w:rsidRPr="00F76545" w14:paraId="1CBFAE4D" w14:textId="1D167219" w:rsidTr="00F76545">
        <w:trPr>
          <w:trHeight w:val="260"/>
        </w:trPr>
        <w:tc>
          <w:tcPr>
            <w:tcW w:w="1329" w:type="dxa"/>
            <w:shd w:val="clear" w:color="auto" w:fill="auto"/>
          </w:tcPr>
          <w:p w14:paraId="203A674E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620" w:type="dxa"/>
            <w:shd w:val="clear" w:color="auto" w:fill="auto"/>
          </w:tcPr>
          <w:p w14:paraId="7A5A0FAB" w14:textId="195D02A0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56B3E9EC" w14:textId="57DDFDAF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530" w:type="dxa"/>
          </w:tcPr>
          <w:p w14:paraId="599F911C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240" w:type="dxa"/>
          </w:tcPr>
          <w:p w14:paraId="0123F464" w14:textId="77777777" w:rsidR="00F76545" w:rsidRPr="008B210A" w:rsidRDefault="00F76545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2458EEB" w14:textId="226A1AA4" w:rsidR="00BF5CA2" w:rsidRPr="008B210A" w:rsidRDefault="00BF5CA2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2BC52249" w14:textId="77777777" w:rsidR="00CB7590" w:rsidRPr="008B210A" w:rsidRDefault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5E59029B" w14:textId="77777777" w:rsidR="008B210A" w:rsidRPr="005942B7" w:rsidRDefault="008B210A" w:rsidP="00867FA8">
      <w:pPr>
        <w:jc w:val="both"/>
        <w:rPr>
          <w:rFonts w:asciiTheme="majorHAnsi" w:hAnsiTheme="majorHAnsi" w:cstheme="majorHAnsi"/>
          <w:sz w:val="22"/>
          <w:szCs w:val="22"/>
          <w:lang w:val="fr-FR"/>
        </w:rPr>
      </w:pPr>
    </w:p>
    <w:p w14:paraId="4ED5520A" w14:textId="76E24381" w:rsidR="001B003D" w:rsidRPr="005942B7" w:rsidRDefault="008B210A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>C</w:t>
      </w:r>
      <w:r w:rsidR="001B003D" w:rsidRPr="005942B7">
        <w:rPr>
          <w:rFonts w:asciiTheme="majorHAnsi" w:hAnsiTheme="majorHAnsi" w:cstheme="majorHAnsi"/>
          <w:sz w:val="22"/>
          <w:szCs w:val="22"/>
          <w:lang w:val="it-IT"/>
        </w:rPr>
        <w:t>ertific corectitudinea datelor prezentate mai sus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, pre</w:t>
      </w:r>
      <w:r w:rsidR="00CE324F">
        <w:rPr>
          <w:rFonts w:asciiTheme="majorHAnsi" w:hAnsiTheme="majorHAnsi" w:cstheme="majorHAnsi"/>
          <w:sz w:val="22"/>
          <w:szCs w:val="22"/>
          <w:lang w:val="it-IT"/>
        </w:rPr>
        <w:t>cu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m și faptul că bugetul proiectul este rezonabil prin raportare la activitățile și obiectivele preconizate, fiind estimat pe baze realiste și fundamentate pe date istorice și/sau oferte de preț.</w:t>
      </w:r>
    </w:p>
    <w:p w14:paraId="2C9AC5D9" w14:textId="77777777" w:rsidR="00246351" w:rsidRDefault="00246351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197720EB" w14:textId="77777777" w:rsidR="00BD7BF3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6B9E7FCD" w14:textId="77777777" w:rsidR="00BD7BF3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1DE26288" w14:textId="77777777" w:rsidR="00BD7BF3" w:rsidRPr="005942B7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D7BF3" w:rsidRPr="00F76545" w14:paraId="10D2B7AF" w14:textId="77777777" w:rsidTr="00BD7BF3">
        <w:trPr>
          <w:trHeight w:val="360"/>
        </w:trPr>
        <w:tc>
          <w:tcPr>
            <w:tcW w:w="4428" w:type="dxa"/>
            <w:hideMark/>
          </w:tcPr>
          <w:p w14:paraId="5A0BA3EC" w14:textId="77777777" w:rsidR="00BD7BF3" w:rsidRDefault="00BD7BF3">
            <w:pPr>
              <w:rPr>
                <w:szCs w:val="20"/>
                <w:lang w:eastAsia="ro-RO"/>
              </w:rPr>
            </w:pPr>
            <w:r>
              <w:rPr>
                <w:szCs w:val="20"/>
                <w:lang w:eastAsia="ro-RO"/>
              </w:rPr>
              <w:t>Data:</w:t>
            </w:r>
          </w:p>
        </w:tc>
        <w:tc>
          <w:tcPr>
            <w:tcW w:w="4428" w:type="dxa"/>
            <w:hideMark/>
          </w:tcPr>
          <w:p w14:paraId="0B9C8475" w14:textId="77777777" w:rsidR="00BD7BF3" w:rsidRPr="00BD7BF3" w:rsidRDefault="00BD7BF3">
            <w:pPr>
              <w:rPr>
                <w:szCs w:val="20"/>
                <w:lang w:val="it-IT" w:eastAsia="ro-RO"/>
              </w:rPr>
            </w:pPr>
            <w:r w:rsidRPr="00BD7BF3">
              <w:rPr>
                <w:szCs w:val="20"/>
                <w:lang w:val="it-IT" w:eastAsia="ro-RO"/>
              </w:rPr>
              <w:t>Semnătura:</w:t>
            </w:r>
          </w:p>
          <w:p w14:paraId="0E922950" w14:textId="77777777" w:rsidR="00BD7BF3" w:rsidRDefault="00BD7BF3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1847AD5E" w14:textId="77777777" w:rsidR="00BD7BF3" w:rsidRDefault="00BD7BF3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Semnătura reprezentantului legal al solicitantului</w:t>
            </w:r>
          </w:p>
        </w:tc>
      </w:tr>
    </w:tbl>
    <w:p w14:paraId="12D0E0D2" w14:textId="77777777" w:rsidR="000225A3" w:rsidRPr="005942B7" w:rsidRDefault="000225A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099730FE" w14:textId="77777777" w:rsidR="00126997" w:rsidRPr="005942B7" w:rsidRDefault="00126997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7AEC3747" w14:textId="77777777" w:rsidR="00126997" w:rsidRPr="005942B7" w:rsidRDefault="00126997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6D2EBF57" w14:textId="77777777" w:rsidR="00126997" w:rsidRPr="005942B7" w:rsidRDefault="00126997" w:rsidP="00126997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                                                                     </w:t>
      </w:r>
    </w:p>
    <w:p w14:paraId="356F55CE" w14:textId="77777777" w:rsidR="00126997" w:rsidRPr="005942B7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i/>
          <w:iCs/>
          <w:sz w:val="22"/>
          <w:szCs w:val="22"/>
          <w:lang w:val="it-IT"/>
        </w:rPr>
        <w:tab/>
      </w:r>
      <w:r w:rsidRPr="005942B7">
        <w:rPr>
          <w:rFonts w:asciiTheme="majorHAnsi" w:hAnsiTheme="majorHAnsi" w:cstheme="majorHAnsi"/>
          <w:i/>
          <w:iCs/>
          <w:sz w:val="22"/>
          <w:szCs w:val="22"/>
          <w:lang w:val="it-IT"/>
        </w:rPr>
        <w:tab/>
      </w:r>
    </w:p>
    <w:p w14:paraId="1C8C1FB5" w14:textId="77777777" w:rsidR="00F910C4" w:rsidRPr="005942B7" w:rsidRDefault="00F910C4" w:rsidP="00F910C4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0AA2A477" w14:textId="77777777" w:rsidR="00F910C4" w:rsidRPr="005942B7" w:rsidRDefault="00F910C4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sectPr w:rsidR="00F910C4" w:rsidRPr="005942B7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A8C8" w14:textId="77777777" w:rsidR="00EA756B" w:rsidRDefault="00EA756B" w:rsidP="003240BD">
      <w:r>
        <w:separator/>
      </w:r>
    </w:p>
  </w:endnote>
  <w:endnote w:type="continuationSeparator" w:id="0">
    <w:p w14:paraId="292FA325" w14:textId="77777777" w:rsidR="00EA756B" w:rsidRDefault="00EA756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940B" w14:textId="77777777" w:rsidR="00EA756B" w:rsidRDefault="00EA756B" w:rsidP="003240BD">
      <w:r>
        <w:separator/>
      </w:r>
    </w:p>
  </w:footnote>
  <w:footnote w:type="continuationSeparator" w:id="0">
    <w:p w14:paraId="1630BD31" w14:textId="77777777" w:rsidR="00EA756B" w:rsidRDefault="00EA756B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7338" w14:textId="4552F221" w:rsidR="00090002" w:rsidRPr="00090002" w:rsidRDefault="00041FF1" w:rsidP="00090002">
    <w:pPr>
      <w:jc w:val="right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  <w:proofErr w:type="spellStart"/>
    <w:r>
      <w:rPr>
        <w:rFonts w:asciiTheme="majorHAnsi" w:hAnsiTheme="majorHAnsi" w:cstheme="majorHAnsi"/>
        <w:b/>
        <w:bCs/>
        <w:iCs/>
        <w:color w:val="0070C0"/>
        <w:sz w:val="20"/>
        <w:szCs w:val="20"/>
      </w:rPr>
      <w:t>Anexa</w:t>
    </w:r>
    <w:proofErr w:type="spellEnd"/>
    <w:r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2.9</w:t>
    </w:r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Justificare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rezonabilitate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costuri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117A3"/>
    <w:multiLevelType w:val="multilevel"/>
    <w:tmpl w:val="0494D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 w16cid:durableId="108399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1FF1"/>
    <w:rsid w:val="00090002"/>
    <w:rsid w:val="00121D70"/>
    <w:rsid w:val="00126997"/>
    <w:rsid w:val="001B003D"/>
    <w:rsid w:val="002039F3"/>
    <w:rsid w:val="00243197"/>
    <w:rsid w:val="00246351"/>
    <w:rsid w:val="0024637A"/>
    <w:rsid w:val="0025240E"/>
    <w:rsid w:val="002574DE"/>
    <w:rsid w:val="002D5990"/>
    <w:rsid w:val="002F2BE7"/>
    <w:rsid w:val="002F6563"/>
    <w:rsid w:val="00312CAE"/>
    <w:rsid w:val="003240BD"/>
    <w:rsid w:val="003243F0"/>
    <w:rsid w:val="003552FE"/>
    <w:rsid w:val="003868FA"/>
    <w:rsid w:val="0039114C"/>
    <w:rsid w:val="003918C3"/>
    <w:rsid w:val="004462CA"/>
    <w:rsid w:val="00461C60"/>
    <w:rsid w:val="00481140"/>
    <w:rsid w:val="004D7547"/>
    <w:rsid w:val="004E12AB"/>
    <w:rsid w:val="004F6CC3"/>
    <w:rsid w:val="00525769"/>
    <w:rsid w:val="00543808"/>
    <w:rsid w:val="00557F4A"/>
    <w:rsid w:val="0058661F"/>
    <w:rsid w:val="005942B7"/>
    <w:rsid w:val="005A35CF"/>
    <w:rsid w:val="005D39F1"/>
    <w:rsid w:val="006271E6"/>
    <w:rsid w:val="006A0151"/>
    <w:rsid w:val="006B4681"/>
    <w:rsid w:val="006F5DD8"/>
    <w:rsid w:val="007145D6"/>
    <w:rsid w:val="00735465"/>
    <w:rsid w:val="00750479"/>
    <w:rsid w:val="00786111"/>
    <w:rsid w:val="007A4CC0"/>
    <w:rsid w:val="007E1018"/>
    <w:rsid w:val="00867FA8"/>
    <w:rsid w:val="008B210A"/>
    <w:rsid w:val="008D2EEF"/>
    <w:rsid w:val="008F3872"/>
    <w:rsid w:val="00900284"/>
    <w:rsid w:val="009223DC"/>
    <w:rsid w:val="009C23AA"/>
    <w:rsid w:val="009D2F0B"/>
    <w:rsid w:val="009D5508"/>
    <w:rsid w:val="009E5125"/>
    <w:rsid w:val="00A67626"/>
    <w:rsid w:val="00A9491B"/>
    <w:rsid w:val="00A975EE"/>
    <w:rsid w:val="00AC70B6"/>
    <w:rsid w:val="00AF34F5"/>
    <w:rsid w:val="00B1729E"/>
    <w:rsid w:val="00B25B78"/>
    <w:rsid w:val="00B84109"/>
    <w:rsid w:val="00BA5509"/>
    <w:rsid w:val="00BA74AB"/>
    <w:rsid w:val="00BD7BF3"/>
    <w:rsid w:val="00BF5CA2"/>
    <w:rsid w:val="00C03601"/>
    <w:rsid w:val="00CA62B5"/>
    <w:rsid w:val="00CB7590"/>
    <w:rsid w:val="00CE324F"/>
    <w:rsid w:val="00D049F7"/>
    <w:rsid w:val="00D532CD"/>
    <w:rsid w:val="00D533C1"/>
    <w:rsid w:val="00D73970"/>
    <w:rsid w:val="00DD5061"/>
    <w:rsid w:val="00E02B39"/>
    <w:rsid w:val="00E84391"/>
    <w:rsid w:val="00EA756B"/>
    <w:rsid w:val="00F05C1D"/>
    <w:rsid w:val="00F255C2"/>
    <w:rsid w:val="00F27117"/>
    <w:rsid w:val="00F76545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09000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090002"/>
    <w:rPr>
      <w:rFonts w:eastAsiaTheme="minorHAnsi"/>
      <w:sz w:val="22"/>
      <w:szCs w:val="22"/>
      <w:lang w:val="ro-RO"/>
    </w:rPr>
  </w:style>
  <w:style w:type="paragraph" w:customStyle="1" w:styleId="instruct">
    <w:name w:val="instruct"/>
    <w:basedOn w:val="Normal"/>
    <w:rsid w:val="00BD7BF3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A72792-79D6-49F9-8074-AEDC4649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Octavia Moldovan</cp:lastModifiedBy>
  <cp:revision>13</cp:revision>
  <cp:lastPrinted>2017-12-12T08:46:00Z</cp:lastPrinted>
  <dcterms:created xsi:type="dcterms:W3CDTF">2023-05-14T09:20:00Z</dcterms:created>
  <dcterms:modified xsi:type="dcterms:W3CDTF">2023-11-22T09:45:00Z</dcterms:modified>
</cp:coreProperties>
</file>